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3BE914D9" w:rsidR="00F50BBB" w:rsidRPr="004F21FD" w:rsidRDefault="71B5AD41" w:rsidP="00F50BBB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0F50BBB">
        <w:rPr>
          <w:rFonts w:asciiTheme="minorHAnsi" w:hAnsiTheme="minorHAnsi"/>
          <w:b/>
          <w:bCs/>
          <w:sz w:val="36"/>
          <w:szCs w:val="36"/>
        </w:rPr>
        <w:t xml:space="preserve"> spolufinancované z rozpočtu EU</w:t>
      </w:r>
    </w:p>
    <w:p w14:paraId="579528DA" w14:textId="19500D02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 xml:space="preserve">pro </w:t>
      </w:r>
      <w:r w:rsidR="0047123C">
        <w:rPr>
          <w:rFonts w:asciiTheme="minorHAnsi" w:hAnsiTheme="minorHAnsi"/>
          <w:b/>
          <w:bCs/>
          <w:sz w:val="36"/>
          <w:szCs w:val="36"/>
        </w:rPr>
        <w:t>období</w:t>
      </w:r>
      <w:r w:rsidRPr="001F41A3">
        <w:rPr>
          <w:rFonts w:asciiTheme="minorHAnsi" w:hAnsiTheme="minorHAnsi"/>
          <w:b/>
          <w:bCs/>
          <w:sz w:val="36"/>
          <w:szCs w:val="36"/>
        </w:rPr>
        <w:t xml:space="preserve"> </w:t>
      </w:r>
      <w:proofErr w:type="gramStart"/>
      <w:r w:rsidRPr="001F41A3">
        <w:rPr>
          <w:rFonts w:asciiTheme="minorHAnsi" w:hAnsiTheme="minorHAnsi"/>
          <w:b/>
          <w:bCs/>
          <w:sz w:val="36"/>
          <w:szCs w:val="36"/>
        </w:rPr>
        <w:t>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1F41A3">
        <w:rPr>
          <w:rFonts w:asciiTheme="minorHAnsi" w:hAnsiTheme="minorHAnsi"/>
          <w:b/>
          <w:bCs/>
          <w:sz w:val="36"/>
          <w:szCs w:val="36"/>
        </w:rPr>
        <w:t>4</w:t>
      </w:r>
      <w:r w:rsidR="00F50BBB">
        <w:rPr>
          <w:rFonts w:asciiTheme="minorHAnsi" w:hAnsiTheme="minorHAnsi"/>
          <w:b/>
          <w:bCs/>
          <w:sz w:val="36"/>
          <w:szCs w:val="36"/>
        </w:rPr>
        <w:t xml:space="preserve"> - 2025</w:t>
      </w:r>
      <w:proofErr w:type="gramEnd"/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3E0765F3" w:rsidR="00145F11" w:rsidRPr="004F21FD" w:rsidRDefault="00E357EE" w:rsidP="004F21FD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357EE">
              <w:rPr>
                <w:rFonts w:ascii="Georgia" w:hAnsi="Georgia"/>
                <w:b/>
                <w:bCs/>
                <w:sz w:val="22"/>
                <w:szCs w:val="22"/>
              </w:rPr>
              <w:t>282078/2024-1-CRA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474A4CD0" w:rsidR="00202B55" w:rsidRPr="004F21FD" w:rsidRDefault="0047123C" w:rsidP="001F41A3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7123C">
              <w:rPr>
                <w:rFonts w:ascii="Georgia" w:hAnsi="Georgia"/>
                <w:b/>
                <w:bCs/>
                <w:sz w:val="22"/>
                <w:szCs w:val="22"/>
              </w:rPr>
              <w:t>Zlepšení systému registrací přípravků na ochranu rostlin, jejich kontroly a užívání v Gruzii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6472F0ED" w:rsidR="00145F11" w:rsidRPr="00931295" w:rsidRDefault="00714892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</w:t>
            </w:r>
            <w:r w:rsidR="00145F11" w:rsidRPr="00931295">
              <w:rPr>
                <w:rFonts w:asciiTheme="minorHAnsi" w:hAnsiTheme="minorHAnsi"/>
                <w:b/>
              </w:rPr>
              <w:t>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5D8D114D" w:rsidR="398DE3AF" w:rsidRDefault="398DE3AF" w:rsidP="7BBE91B7">
            <w:pPr>
              <w:rPr>
                <w:rFonts w:asciiTheme="minorHAnsi" w:hAnsiTheme="minorHAnsi"/>
              </w:rPr>
            </w:pP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Pr="00931295">
              <w:rPr>
                <w:rFonts w:asciiTheme="minorHAnsi" w:hAnsiTheme="minorHAnsi"/>
                <w:b/>
              </w:rPr>
              <w:t>uveďte</w:t>
            </w:r>
            <w:proofErr w:type="gramEnd"/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4"/>
        <w:gridCol w:w="2057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2"/>
            <w:tcBorders>
              <w:top w:val="single" w:sz="12" w:space="0" w:color="auto"/>
            </w:tcBorders>
            <w:shd w:val="clear" w:color="auto" w:fill="FFFFFF"/>
          </w:tcPr>
          <w:p w14:paraId="75551E98" w14:textId="07DDA5CC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 xml:space="preserve">ové náklady projektu 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tcBorders>
              <w:top w:val="nil"/>
              <w:bottom w:val="nil"/>
            </w:tcBorders>
            <w:shd w:val="clear" w:color="auto" w:fill="FFFFFF"/>
          </w:tcPr>
          <w:p w14:paraId="1FDA5766" w14:textId="5D2E290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2"/>
            <w:tcBorders>
              <w:top w:val="single" w:sz="12" w:space="0" w:color="auto"/>
            </w:tcBorders>
            <w:shd w:val="clear" w:color="auto" w:fill="FFFFFF"/>
          </w:tcPr>
          <w:p w14:paraId="552B8BA2" w14:textId="4EE8A192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 xml:space="preserve">Požadovaná dotace 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tcBorders>
              <w:top w:val="nil"/>
            </w:tcBorders>
            <w:shd w:val="clear" w:color="auto" w:fill="FFFFFF"/>
          </w:tcPr>
          <w:p w14:paraId="32F6E933" w14:textId="4D8B4870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7F7D526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</w:t>
      </w:r>
      <w:r w:rsidRPr="00C47CBA">
        <w:rPr>
          <w:rFonts w:ascii="Georgia" w:hAnsi="Georgia"/>
          <w:sz w:val="22"/>
          <w:szCs w:val="22"/>
        </w:rPr>
        <w:lastRenderedPageBreak/>
        <w:t xml:space="preserve">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31DF6" w14:textId="11206B9F" w:rsidR="00467404" w:rsidRPr="00467404" w:rsidRDefault="00467404" w:rsidP="00467404">
    <w:pPr>
      <w:pStyle w:val="Zpat"/>
      <w:jc w:val="center"/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6D1F" w14:textId="77777777" w:rsidR="00A02140" w:rsidRDefault="00E357EE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92F69"/>
    <w:rsid w:val="001A2D39"/>
    <w:rsid w:val="001B5070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84AE0"/>
    <w:rsid w:val="003E6D72"/>
    <w:rsid w:val="003F7906"/>
    <w:rsid w:val="00467404"/>
    <w:rsid w:val="0047123C"/>
    <w:rsid w:val="00477B81"/>
    <w:rsid w:val="004B018A"/>
    <w:rsid w:val="004B7266"/>
    <w:rsid w:val="004E169B"/>
    <w:rsid w:val="004E35EC"/>
    <w:rsid w:val="004E4BE9"/>
    <w:rsid w:val="004F21FD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14892"/>
    <w:rsid w:val="007229AE"/>
    <w:rsid w:val="00736C84"/>
    <w:rsid w:val="00795972"/>
    <w:rsid w:val="007A24E9"/>
    <w:rsid w:val="007B25AF"/>
    <w:rsid w:val="007B2F2A"/>
    <w:rsid w:val="007D1EE9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357EE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0BBB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7D1EE9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1160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10</cp:revision>
  <dcterms:created xsi:type="dcterms:W3CDTF">2023-09-26T05:07:00Z</dcterms:created>
  <dcterms:modified xsi:type="dcterms:W3CDTF">2024-07-11T08:42:00Z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